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69" w:rsidRPr="007C0559" w:rsidRDefault="00245801">
      <w:pPr>
        <w:rPr>
          <w:b/>
          <w:lang w:val="en-US"/>
        </w:rPr>
      </w:pPr>
      <w:r w:rsidRPr="007C0559">
        <w:rPr>
          <w:b/>
          <w:lang w:val="en-US"/>
        </w:rPr>
        <w:t>Highlight</w:t>
      </w:r>
      <w:r w:rsidR="007C0559" w:rsidRPr="007C0559">
        <w:rPr>
          <w:b/>
          <w:lang w:val="en-US"/>
        </w:rPr>
        <w:t>s</w:t>
      </w:r>
      <w:r w:rsidRPr="007C0559">
        <w:rPr>
          <w:b/>
          <w:lang w:val="en-US"/>
        </w:rPr>
        <w:t xml:space="preserve"> rapport Simon-Kucher en Partners</w:t>
      </w:r>
    </w:p>
    <w:p w:rsidR="00245801" w:rsidRDefault="00245801">
      <w:r>
        <w:t>Een onderzoek</w:t>
      </w:r>
      <w:r w:rsidR="005E3470">
        <w:t xml:space="preserve"> in zeven Europese landen </w:t>
      </w:r>
      <w:r>
        <w:t xml:space="preserve">naar het effect dat het prijs- en markttoegangbeleid van het land heeft op het gebruik, de acceptatie  en de prijzen van </w:t>
      </w:r>
      <w:proofErr w:type="spellStart"/>
      <w:r>
        <w:t>biosimilars</w:t>
      </w:r>
      <w:proofErr w:type="spellEnd"/>
      <w:r>
        <w:t xml:space="preserve"> in deze landen om zo tot aanbevelingen te komen voor een duurzame </w:t>
      </w:r>
      <w:proofErr w:type="spellStart"/>
      <w:r>
        <w:t>biosimilars</w:t>
      </w:r>
      <w:bookmarkStart w:id="0" w:name="_GoBack"/>
      <w:bookmarkEnd w:id="0"/>
      <w:proofErr w:type="spellEnd"/>
      <w:r>
        <w:t xml:space="preserve"> markt. </w:t>
      </w:r>
    </w:p>
    <w:p w:rsidR="00640F8C" w:rsidRDefault="00245801">
      <w:r>
        <w:t xml:space="preserve">Er worden </w:t>
      </w:r>
      <w:r w:rsidR="00E32D25">
        <w:t>in detail zes</w:t>
      </w:r>
      <w:r>
        <w:t xml:space="preserve"> duurzaamheidscriteria besproken zoals bijvoorbeeld een eerlijk prijsniveau voor </w:t>
      </w:r>
      <w:proofErr w:type="spellStart"/>
      <w:r>
        <w:t>biosimilars</w:t>
      </w:r>
      <w:proofErr w:type="spellEnd"/>
      <w:r>
        <w:t xml:space="preserve"> en het behoud van competiti</w:t>
      </w:r>
      <w:r w:rsidR="00E32D25">
        <w:t>e op de lange termijn.  Van d</w:t>
      </w:r>
      <w:r w:rsidR="00640F8C">
        <w:t>eze criteria wordt onderzocht waarom ze</w:t>
      </w:r>
      <w:r w:rsidR="00E32D25">
        <w:t xml:space="preserve"> belangrijk ze zijn voor enerzijds de industrie en ander</w:t>
      </w:r>
      <w:r>
        <w:t>zijds de betalers</w:t>
      </w:r>
      <w:r w:rsidR="00E32D25">
        <w:t xml:space="preserve">. </w:t>
      </w:r>
    </w:p>
    <w:p w:rsidR="00640F8C" w:rsidRDefault="00640F8C">
      <w:r>
        <w:t xml:space="preserve">Per land wordt besproken welk beleid gericht op prijsvorming en markttoegang een duurzame markt ondersteunen en welk een remmende werking heeft. </w:t>
      </w:r>
      <w:r w:rsidR="00CB0449">
        <w:t xml:space="preserve">Met name Duitsland en het Verenigd Koninkrijk worden genoemd als zijnde landen met een positief klimaat om een duurzame markt van biosimilars te creëren. </w:t>
      </w:r>
    </w:p>
    <w:p w:rsidR="00CB0449" w:rsidRDefault="00BF09A6">
      <w:r>
        <w:t>De belangrijkste conclusies</w:t>
      </w:r>
      <w:r w:rsidR="009C4C14">
        <w:t xml:space="preserve"> zijn </w:t>
      </w:r>
      <w:r w:rsidR="00CB0449">
        <w:t>dat de betalers en de fabrikanten het erover eens zijn dat goede ondersteuning en onderwijs aan artsen cruciaal is voor de acceptatie en het gebruik van biosimilars.  ‘</w:t>
      </w:r>
      <w:proofErr w:type="spellStart"/>
      <w:r w:rsidR="00CB0449">
        <w:t>Gainsharing</w:t>
      </w:r>
      <w:proofErr w:type="spellEnd"/>
      <w:r w:rsidR="00CB0449">
        <w:t>’</w:t>
      </w:r>
      <w:r w:rsidR="009C4C14">
        <w:t xml:space="preserve"> (vrij vertaald als </w:t>
      </w:r>
      <w:r w:rsidR="00CB0449">
        <w:t xml:space="preserve"> </w:t>
      </w:r>
      <w:r w:rsidR="009C4C14">
        <w:t xml:space="preserve">een collectieve prestatiebeloning)  waarbij een gedeelte van de besparingen  terug in de zorg gepompt wordt, draagt bij aan een snellere omzetting naar </w:t>
      </w:r>
      <w:proofErr w:type="spellStart"/>
      <w:r w:rsidR="009C4C14">
        <w:t>biosimilars</w:t>
      </w:r>
      <w:proofErr w:type="spellEnd"/>
      <w:r w:rsidR="009C4C14">
        <w:t xml:space="preserve">. </w:t>
      </w:r>
      <w:r>
        <w:t xml:space="preserve">  Verder dat meerdere leveranciers </w:t>
      </w:r>
      <w:r w:rsidR="009C4C14">
        <w:t xml:space="preserve"> in de markt</w:t>
      </w:r>
      <w:r>
        <w:t xml:space="preserve"> leiden tot een gezonde competitieve markt in tegenstelling tot een ‘single-winner’ tendersysteem als in Noorwegen waar de prijzen weer stijgende zijn vanwege het ontbreken van concurrentie.</w:t>
      </w:r>
    </w:p>
    <w:p w:rsidR="00BF09A6" w:rsidRDefault="00BF09A6">
      <w:r>
        <w:t>Gebaseerd op de analyses in het rapport, komen de onderzoekers tot 15 aanbevelingen</w:t>
      </w:r>
      <w:r w:rsidR="005E3470">
        <w:t xml:space="preserve"> voor een duurzame markt inclusief voorbeelden uit de onderzochte landen.  </w:t>
      </w:r>
      <w:r w:rsidR="00010984">
        <w:t>De aan</w:t>
      </w:r>
      <w:r w:rsidR="005E3470">
        <w:t>bevelingen zijn geclusterd tot vijf</w:t>
      </w:r>
      <w:r w:rsidR="00010984">
        <w:t xml:space="preserve"> kernprincipes.</w:t>
      </w:r>
    </w:p>
    <w:p w:rsidR="00010984" w:rsidRDefault="00010984">
      <w:r>
        <w:t xml:space="preserve">1 Biologische geneesmiddelen (incl. </w:t>
      </w:r>
      <w:proofErr w:type="spellStart"/>
      <w:r>
        <w:t>biosimilars</w:t>
      </w:r>
      <w:proofErr w:type="spellEnd"/>
      <w:r>
        <w:t xml:space="preserve">) zijn complexe geneesmiddelen om te ontwikkeling en in werking.  Zorg voor voldoende toegang van competitie zodat de keuze voor het juiste middel bij de voorschrijvers ligt. </w:t>
      </w:r>
      <w:r w:rsidR="00541216">
        <w:t xml:space="preserve"> </w:t>
      </w:r>
      <w:r>
        <w:t>Zor</w:t>
      </w:r>
      <w:r w:rsidR="00541216">
        <w:t xml:space="preserve">g voor een verdienmodel dat de investering in </w:t>
      </w:r>
      <w:proofErr w:type="spellStart"/>
      <w:r w:rsidR="00541216">
        <w:t>biosimilars</w:t>
      </w:r>
      <w:proofErr w:type="spellEnd"/>
      <w:r w:rsidR="00541216">
        <w:t xml:space="preserve">  rechtvaardigt</w:t>
      </w:r>
      <w:r w:rsidR="002F499F">
        <w:t xml:space="preserve">. </w:t>
      </w:r>
    </w:p>
    <w:p w:rsidR="00541216" w:rsidRDefault="00541216">
      <w:r>
        <w:t xml:space="preserve">2 </w:t>
      </w:r>
      <w:proofErr w:type="spellStart"/>
      <w:r>
        <w:t>Biosimilars</w:t>
      </w:r>
      <w:proofErr w:type="spellEnd"/>
      <w:r>
        <w:t xml:space="preserve"> zijn erg waardevol omdat ze besparinge</w:t>
      </w:r>
      <w:r w:rsidR="005E3470">
        <w:t>n opleveren en patiënten betere</w:t>
      </w:r>
      <w:r>
        <w:t xml:space="preserve"> toegang g</w:t>
      </w:r>
      <w:r w:rsidR="005E3470">
        <w:t>even tot</w:t>
      </w:r>
      <w:r>
        <w:t xml:space="preserve"> een geneesmiddel. </w:t>
      </w:r>
    </w:p>
    <w:p w:rsidR="005E3470" w:rsidRDefault="005E3470">
      <w:r>
        <w:t xml:space="preserve">3 De voordelen van </w:t>
      </w:r>
      <w:proofErr w:type="spellStart"/>
      <w:r>
        <w:t>biosimilars</w:t>
      </w:r>
      <w:proofErr w:type="spellEnd"/>
      <w:r>
        <w:t xml:space="preserve"> zijn afhankelijk van een gezonde competitie in de markt. </w:t>
      </w:r>
    </w:p>
    <w:p w:rsidR="005E3470" w:rsidRDefault="005E3470">
      <w:r>
        <w:t>4 Duurzame principes liggen ten grondslag aan een  voor een gezonde competitie in de markt.</w:t>
      </w:r>
    </w:p>
    <w:p w:rsidR="005E3470" w:rsidRDefault="006F40BA">
      <w:r>
        <w:t xml:space="preserve">5 Beleid omtrent </w:t>
      </w:r>
      <w:proofErr w:type="spellStart"/>
      <w:r>
        <w:t>biosimilars</w:t>
      </w:r>
      <w:proofErr w:type="spellEnd"/>
      <w:r>
        <w:t xml:space="preserve"> is enkel duurzaam en zinvol indien </w:t>
      </w:r>
      <w:r w:rsidR="007C0559">
        <w:t xml:space="preserve">het dynamisch en aanpasbaar is. </w:t>
      </w:r>
      <w:r w:rsidR="005E3470">
        <w:t xml:space="preserve"> </w:t>
      </w:r>
    </w:p>
    <w:sectPr w:rsidR="005E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01"/>
    <w:rsid w:val="00010984"/>
    <w:rsid w:val="00245801"/>
    <w:rsid w:val="002F499F"/>
    <w:rsid w:val="00333569"/>
    <w:rsid w:val="00541216"/>
    <w:rsid w:val="005E3470"/>
    <w:rsid w:val="00640F8C"/>
    <w:rsid w:val="006F40BA"/>
    <w:rsid w:val="007C0559"/>
    <w:rsid w:val="009C4C14"/>
    <w:rsid w:val="00BF09A6"/>
    <w:rsid w:val="00CB0449"/>
    <w:rsid w:val="00E3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Centrafarm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Buijs, W.</dc:creator>
  <cp:lastModifiedBy>Buijs, W.</cp:lastModifiedBy>
  <cp:revision>1</cp:revision>
  <dcterms:created xsi:type="dcterms:W3CDTF">2016-10-17T12:16:00Z</dcterms:created>
  <dcterms:modified xsi:type="dcterms:W3CDTF">2016-10-17T15:02:00Z</dcterms:modified>
</cp:coreProperties>
</file>